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E844" w14:textId="77777777" w:rsidR="0021000E" w:rsidRDefault="0021000E" w:rsidP="0021000E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„Klauzula informacyjna”</w:t>
      </w:r>
    </w:p>
    <w:p w14:paraId="10621A6D" w14:textId="77777777" w:rsidR="0021000E" w:rsidRDefault="0021000E" w:rsidP="0021000E">
      <w:pPr>
        <w:rPr>
          <w:rFonts w:ascii="Times New Roman" w:hAnsi="Times New Roman" w:cs="Times New Roman"/>
          <w:sz w:val="24"/>
          <w:szCs w:val="24"/>
        </w:rPr>
      </w:pPr>
    </w:p>
    <w:p w14:paraId="1E9C7109" w14:textId="77777777" w:rsidR="0021000E" w:rsidRDefault="0021000E" w:rsidP="00210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2A92AE7" w14:textId="77777777" w:rsidR="0021000E" w:rsidRDefault="0021000E" w:rsidP="0021000E">
      <w:pPr>
        <w:rPr>
          <w:rFonts w:ascii="Times New Roman" w:hAnsi="Times New Roman" w:cs="Times New Roman"/>
          <w:b/>
          <w:sz w:val="24"/>
          <w:szCs w:val="24"/>
        </w:rPr>
      </w:pPr>
    </w:p>
    <w:p w14:paraId="5EDFC871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z dnia  27 kwietnia 2016 r.</w:t>
      </w:r>
    </w:p>
    <w:p w14:paraId="4A197FE0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(Dz. Urz. UE L 119/1 z 04.05.2016) informuję, iż:</w:t>
      </w:r>
    </w:p>
    <w:p w14:paraId="4F4B92A2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53E06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Zarząd Dróg i Transportu Miejskiego w Szczecinie, ul. Klonowica 5, 71-241 Szczecin.</w:t>
      </w:r>
    </w:p>
    <w:p w14:paraId="7869389A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–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iod@zditm.szczecin.pl</w:t>
        </w:r>
      </w:hyperlink>
    </w:p>
    <w:p w14:paraId="77AD76A2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zgodnie z ogłoszeniem o zbędnych składnikach majątku ruchomego Zarządu Dróg i Transportu Miejskiego  w Szczecinie – na podstawie art. 6 ust. 1 lit. a ogólnego rozporządzenia o ochronie danych z dnia 27 kwietnia 2016 r.</w:t>
      </w:r>
    </w:p>
    <w:p w14:paraId="54AD2D72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innym odbiorcom.</w:t>
      </w:r>
    </w:p>
    <w:p w14:paraId="12B54D5A" w14:textId="77777777" w:rsidR="0021000E" w:rsidRDefault="0021000E" w:rsidP="002100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przechowywane będą przez czas określony w przepisach</w:t>
      </w:r>
    </w:p>
    <w:p w14:paraId="50652E7E" w14:textId="77777777" w:rsidR="0021000E" w:rsidRDefault="0021000E" w:rsidP="0021000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obowiązującego prawa.</w:t>
      </w:r>
    </w:p>
    <w:p w14:paraId="54B56579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Pani/Pan prawo do żądania od administratora dostępu do danych osobowych, </w:t>
      </w:r>
      <w:r>
        <w:rPr>
          <w:rFonts w:ascii="Times New Roman" w:hAnsi="Times New Roman" w:cs="Times New Roman"/>
          <w:sz w:val="24"/>
          <w:szCs w:val="24"/>
        </w:rPr>
        <w:br/>
        <w:t>ich sprostowania lub ograniczenia przetwarzania.</w:t>
      </w:r>
    </w:p>
    <w:p w14:paraId="4E02BAA8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wniesienia skargi dotyczącej sposobu przetwarzania danych osobowych do organu nadzorczego.</w:t>
      </w:r>
    </w:p>
    <w:p w14:paraId="59BFA7DB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14:paraId="28975AD2" w14:textId="77777777" w:rsidR="0021000E" w:rsidRDefault="0021000E" w:rsidP="002100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/ Pana dane osobowe nie będą przetwarzane w sposób zautomatyzowany.</w:t>
      </w:r>
    </w:p>
    <w:p w14:paraId="5183F118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51882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zapoznałam/em się z klauzulą informacyjną i zrozumiałam/em jej treść.</w:t>
      </w:r>
    </w:p>
    <w:p w14:paraId="1D4A178F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684BE" w14:textId="77777777" w:rsidR="0021000E" w:rsidRDefault="0021000E" w:rsidP="00210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13BF2" w14:textId="63CF44EA" w:rsidR="006233E1" w:rsidRDefault="0021000E" w:rsidP="0021000E">
      <w:r>
        <w:rPr>
          <w:rFonts w:ascii="Times New Roman" w:hAnsi="Times New Roman" w:cs="Times New Roman"/>
          <w:sz w:val="24"/>
          <w:szCs w:val="24"/>
        </w:rPr>
        <w:t>Szczecin, dnia …………................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sectPr w:rsidR="0062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1DDB"/>
    <w:multiLevelType w:val="hybridMultilevel"/>
    <w:tmpl w:val="2AF2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77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1"/>
    <w:rsid w:val="0021000E"/>
    <w:rsid w:val="002622D4"/>
    <w:rsid w:val="006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58BB-7744-4C6B-9736-61063B2E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0E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3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3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3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3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3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3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1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dit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jkalinowska</dc:creator>
  <cp:keywords/>
  <dc:description/>
  <cp:lastModifiedBy>jkalinowska</cp:lastModifiedBy>
  <cp:revision>2</cp:revision>
  <dcterms:created xsi:type="dcterms:W3CDTF">2025-07-18T10:53:00Z</dcterms:created>
  <dcterms:modified xsi:type="dcterms:W3CDTF">2025-07-18T10:54:00Z</dcterms:modified>
</cp:coreProperties>
</file>